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6"/>
        <w:gridCol w:w="6332"/>
        <w:gridCol w:w="1917"/>
      </w:tblGrid>
      <w:tr w:rsidR="004B6C65" w:rsidRPr="009875A0" w14:paraId="017071B7" w14:textId="77777777">
        <w:trPr>
          <w:trHeight w:val="793"/>
        </w:trPr>
        <w:tc>
          <w:tcPr>
            <w:tcW w:w="102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FAC44" w14:textId="77777777" w:rsidR="004B6C65" w:rsidRPr="009875A0" w:rsidRDefault="003711B6" w:rsidP="000E1742">
            <w:pPr>
              <w:pStyle w:val="TableContents"/>
              <w:spacing w:before="80" w:after="80"/>
              <w:ind w:left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262425"/>
                <w:sz w:val="40"/>
                <w:szCs w:val="40"/>
              </w:rPr>
              <w:t xml:space="preserve">KARTA </w:t>
            </w:r>
            <w:r w:rsidR="004C7857" w:rsidRPr="009875A0">
              <w:rPr>
                <w:rFonts w:ascii="Times New Roman" w:hAnsi="Times New Roman" w:cs="Times New Roman"/>
                <w:b/>
                <w:bCs/>
                <w:color w:val="262425"/>
                <w:sz w:val="40"/>
                <w:szCs w:val="40"/>
              </w:rPr>
              <w:t>USŁUG</w:t>
            </w:r>
          </w:p>
        </w:tc>
      </w:tr>
      <w:tr w:rsidR="004B6C65" w:rsidRPr="009875A0" w14:paraId="2D4B161B" w14:textId="77777777">
        <w:trPr>
          <w:trHeight w:val="574"/>
        </w:trPr>
        <w:tc>
          <w:tcPr>
            <w:tcW w:w="195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381F" w14:textId="77777777" w:rsidR="004B6C65" w:rsidRPr="009875A0" w:rsidRDefault="004C7857" w:rsidP="000E1742">
            <w:pPr>
              <w:pStyle w:val="TableContents"/>
              <w:spacing w:before="80" w:after="80"/>
              <w:rPr>
                <w:rFonts w:ascii="Times New Roman" w:hAnsi="Times New Roman" w:cs="Times New Roman"/>
              </w:rPr>
            </w:pPr>
            <w:r w:rsidRPr="009875A0">
              <w:rPr>
                <w:rFonts w:ascii="Times New Roman" w:hAnsi="Times New Roman" w:cs="Times New Roman"/>
                <w:noProof/>
                <w:lang w:eastAsia="pl-PL" w:bidi="ar-SA"/>
              </w:rPr>
              <w:drawing>
                <wp:anchor distT="0" distB="0" distL="114300" distR="114300" simplePos="0" relativeHeight="251658240" behindDoc="1" locked="0" layoutInCell="1" allowOverlap="1" wp14:anchorId="1739D639" wp14:editId="20DC0EEB">
                  <wp:simplePos x="0" y="0"/>
                  <wp:positionH relativeFrom="column">
                    <wp:posOffset>220315</wp:posOffset>
                  </wp:positionH>
                  <wp:positionV relativeFrom="paragraph">
                    <wp:posOffset>176040</wp:posOffset>
                  </wp:positionV>
                  <wp:extent cx="735479" cy="870115"/>
                  <wp:effectExtent l="0" t="0" r="7471" b="6185"/>
                  <wp:wrapNone/>
                  <wp:docPr id="1" name="Obra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479" cy="87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0D168" w14:textId="77777777" w:rsidR="009875A0" w:rsidRDefault="009875A0" w:rsidP="000E1742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262425"/>
                <w:sz w:val="30"/>
                <w:szCs w:val="30"/>
              </w:rPr>
            </w:pPr>
          </w:p>
          <w:p w14:paraId="55BED5CF" w14:textId="77777777" w:rsidR="00B52DB6" w:rsidRDefault="00B52DB6" w:rsidP="00B52DB6">
            <w:pPr>
              <w:pStyle w:val="TableContents"/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color w:val="262425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262425"/>
                <w:sz w:val="30"/>
                <w:szCs w:val="30"/>
              </w:rPr>
              <w:t>Starostwo Powiatowe w Rzeszowie</w:t>
            </w:r>
          </w:p>
          <w:p w14:paraId="151D5C10" w14:textId="77777777" w:rsidR="00B52DB6" w:rsidRPr="00384C34" w:rsidRDefault="00B52DB6" w:rsidP="00B52DB6">
            <w:pPr>
              <w:pStyle w:val="TableContents"/>
              <w:spacing w:before="18" w:afterLines="50" w:after="120" w:line="276" w:lineRule="auto"/>
              <w:jc w:val="center"/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>u</w:t>
            </w:r>
            <w:r w:rsidRPr="00702DBF"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>l. Grunwaldzka 15, 35-959 Rzeszów</w:t>
            </w:r>
          </w:p>
          <w:p w14:paraId="2261A0F0" w14:textId="77777777" w:rsidR="00B52DB6" w:rsidRPr="000E65F5" w:rsidRDefault="00B52DB6" w:rsidP="00B52DB6">
            <w:pPr>
              <w:pStyle w:val="TableContents"/>
              <w:spacing w:before="18" w:afterLines="50" w:after="120"/>
              <w:jc w:val="center"/>
              <w:rPr>
                <w:rFonts w:ascii="Times New Roman" w:hAnsi="Times New Roman" w:cs="Times New Roman"/>
                <w:b/>
                <w:bCs/>
                <w:color w:val="262425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262425"/>
                <w:sz w:val="30"/>
                <w:szCs w:val="30"/>
              </w:rPr>
              <w:t>Wydział Geodezji</w:t>
            </w:r>
          </w:p>
          <w:p w14:paraId="1667E9D6" w14:textId="77777777" w:rsidR="00B52DB6" w:rsidRPr="000F59E1" w:rsidRDefault="00B52DB6" w:rsidP="00B52DB6">
            <w:pPr>
              <w:pStyle w:val="TableContents"/>
              <w:spacing w:beforeLines="50" w:before="120" w:afterLines="50" w:after="120"/>
              <w:jc w:val="center"/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</w:pPr>
            <w:r w:rsidRPr="000F59E1"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 xml:space="preserve">ul. </w:t>
            </w:r>
            <w:r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>Bernardyńska 7</w:t>
            </w:r>
            <w:r w:rsidRPr="000F59E1"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>, 35-06</w:t>
            </w:r>
            <w:r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>9</w:t>
            </w:r>
            <w:r w:rsidRPr="000F59E1">
              <w:rPr>
                <w:rFonts w:ascii="Times New Roman" w:hAnsi="Times New Roman" w:cs="Times New Roman"/>
                <w:bCs/>
                <w:color w:val="262425"/>
                <w:sz w:val="18"/>
                <w:szCs w:val="18"/>
              </w:rPr>
              <w:t xml:space="preserve"> Rzeszów</w:t>
            </w:r>
          </w:p>
          <w:p w14:paraId="5BD938F8" w14:textId="2B8277A2" w:rsidR="004B6C65" w:rsidRPr="009875A0" w:rsidRDefault="00B52DB6" w:rsidP="00B52DB6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0F59E1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godziny pracy</w:t>
            </w:r>
            <w:r w:rsidRPr="000F59E1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: poniedziałek – piątek: 7:30 – 15:30</w:t>
            </w: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B5FE8" w14:textId="77777777" w:rsidR="004B6C65" w:rsidRPr="009875A0" w:rsidRDefault="004B6C65" w:rsidP="000E1742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</w:p>
        </w:tc>
      </w:tr>
      <w:tr w:rsidR="004B6C65" w:rsidRPr="009875A0" w14:paraId="4795F775" w14:textId="77777777">
        <w:trPr>
          <w:trHeight w:val="616"/>
        </w:trPr>
        <w:tc>
          <w:tcPr>
            <w:tcW w:w="195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BE6F2" w14:textId="77777777" w:rsidR="004B6C65" w:rsidRPr="009875A0" w:rsidRDefault="004B6C65" w:rsidP="000E1742">
            <w:pPr>
              <w:suppressAutoHyphens w:val="0"/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633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7A349" w14:textId="77777777" w:rsidR="004B6C65" w:rsidRPr="009875A0" w:rsidRDefault="004B6C65" w:rsidP="000E1742">
            <w:pPr>
              <w:suppressAutoHyphens w:val="0"/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00B66" w14:textId="77777777" w:rsidR="004B6C65" w:rsidRPr="009875A0" w:rsidRDefault="004C7857" w:rsidP="000E1742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Data publikacji:</w:t>
            </w:r>
          </w:p>
          <w:p w14:paraId="220226C4" w14:textId="77777777" w:rsidR="004B6C65" w:rsidRPr="009875A0" w:rsidRDefault="008876F0" w:rsidP="008876F0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2019</w:t>
            </w:r>
            <w:r w:rsidR="004C7857"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11</w:t>
            </w:r>
            <w:r w:rsidR="004C7857"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12</w:t>
            </w:r>
          </w:p>
        </w:tc>
      </w:tr>
      <w:tr w:rsidR="004B6C65" w:rsidRPr="009875A0" w14:paraId="11D031A7" w14:textId="77777777">
        <w:trPr>
          <w:trHeight w:val="588"/>
        </w:trPr>
        <w:tc>
          <w:tcPr>
            <w:tcW w:w="195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31D91" w14:textId="77777777" w:rsidR="004B6C65" w:rsidRPr="009875A0" w:rsidRDefault="004B6C65" w:rsidP="000E1742">
            <w:pPr>
              <w:suppressAutoHyphens w:val="0"/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633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22A41" w14:textId="77777777" w:rsidR="004B6C65" w:rsidRPr="009875A0" w:rsidRDefault="004B6C65" w:rsidP="000E1742">
            <w:pPr>
              <w:suppressAutoHyphens w:val="0"/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BCCA4" w14:textId="77777777" w:rsidR="004B6C65" w:rsidRPr="009875A0" w:rsidRDefault="004C7857" w:rsidP="000E1742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Data aktualizacji:</w:t>
            </w:r>
          </w:p>
          <w:p w14:paraId="7AD67EED" w14:textId="5C442323" w:rsidR="004B6C65" w:rsidRPr="009875A0" w:rsidRDefault="00C333C2" w:rsidP="008876F0">
            <w:pPr>
              <w:pStyle w:val="TableContents"/>
              <w:spacing w:before="80" w:after="80"/>
              <w:jc w:val="center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C333C2">
              <w:rPr>
                <w:rFonts w:ascii="Times New Roman" w:hAnsi="Times New Roman" w:cs="Times New Roman" w:hint="eastAsia"/>
                <w:color w:val="262425"/>
                <w:sz w:val="18"/>
                <w:szCs w:val="18"/>
              </w:rPr>
              <w:t>2026.0</w:t>
            </w:r>
            <w:r w:rsidR="00B35227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8</w:t>
            </w:r>
            <w:r w:rsidRPr="00C333C2">
              <w:rPr>
                <w:rFonts w:ascii="Times New Roman" w:hAnsi="Times New Roman" w:cs="Times New Roman" w:hint="eastAsia"/>
                <w:color w:val="262425"/>
                <w:sz w:val="18"/>
                <w:szCs w:val="18"/>
              </w:rPr>
              <w:t>.24</w:t>
            </w:r>
          </w:p>
        </w:tc>
      </w:tr>
      <w:tr w:rsidR="004B6C65" w:rsidRPr="009875A0" w14:paraId="623B9853" w14:textId="77777777">
        <w:trPr>
          <w:trHeight w:val="1200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D8857" w14:textId="77777777" w:rsidR="004B6C65" w:rsidRPr="009875A0" w:rsidRDefault="004C7857" w:rsidP="000E1742">
            <w:pPr>
              <w:pStyle w:val="TableContents"/>
              <w:spacing w:before="80" w:after="80"/>
              <w:ind w:left="283" w:right="283"/>
              <w:jc w:val="center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w sprawie:</w:t>
            </w:r>
          </w:p>
          <w:p w14:paraId="5134660B" w14:textId="5C86321E" w:rsidR="004B6C65" w:rsidRPr="000E1742" w:rsidRDefault="001A0150" w:rsidP="000E1742">
            <w:pPr>
              <w:pStyle w:val="TableContents"/>
              <w:spacing w:before="80" w:after="80"/>
              <w:ind w:left="283" w:right="283"/>
              <w:jc w:val="center"/>
              <w:rPr>
                <w:rFonts w:ascii="Times New Roman" w:hAnsi="Times New Roman" w:cs="Times New Roman"/>
                <w:b/>
                <w:color w:val="262425"/>
              </w:rPr>
            </w:pPr>
            <w:r>
              <w:rPr>
                <w:rFonts w:ascii="Times New Roman" w:hAnsi="Times New Roman" w:cs="Times New Roman"/>
                <w:b/>
                <w:color w:val="262425"/>
              </w:rPr>
              <w:t>koordynowania</w:t>
            </w:r>
            <w:r w:rsidR="003711B6">
              <w:rPr>
                <w:rFonts w:ascii="Times New Roman" w:hAnsi="Times New Roman" w:cs="Times New Roman"/>
                <w:b/>
                <w:color w:val="26242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62425"/>
              </w:rPr>
              <w:t>u</w:t>
            </w:r>
            <w:r w:rsidR="003711B6">
              <w:rPr>
                <w:rFonts w:ascii="Times New Roman" w:hAnsi="Times New Roman" w:cs="Times New Roman"/>
                <w:b/>
                <w:color w:val="262425"/>
              </w:rPr>
              <w:t>sytuowania projektowanych sieci uzbrojenia terenu</w:t>
            </w:r>
          </w:p>
        </w:tc>
      </w:tr>
      <w:tr w:rsidR="004B6C65" w:rsidRPr="009875A0" w14:paraId="3D79D097" w14:textId="77777777">
        <w:trPr>
          <w:trHeight w:val="597"/>
        </w:trPr>
        <w:tc>
          <w:tcPr>
            <w:tcW w:w="102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F8A4F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Forma wykonania usługi:</w:t>
            </w:r>
          </w:p>
        </w:tc>
      </w:tr>
      <w:tr w:rsidR="004B6C65" w:rsidRPr="009875A0" w14:paraId="60080306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9FC12" w14:textId="28137243" w:rsidR="004B6C65" w:rsidRPr="00423632" w:rsidRDefault="00EE7463" w:rsidP="000E1742">
            <w:pPr>
              <w:spacing w:before="80" w:after="80"/>
              <w:ind w:left="370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/>
                <w:sz w:val="18"/>
                <w:szCs w:val="18"/>
              </w:rPr>
              <w:t xml:space="preserve">Uzgodnienie jest prowadzane za pomocą środków komunikacji elektronicznej </w:t>
            </w:r>
            <w:r>
              <w:rPr>
                <w:rFonts w:ascii="Times New Roman" w:hAnsi="Times New Roman"/>
                <w:sz w:val="18"/>
                <w:szCs w:val="18"/>
              </w:rPr>
              <w:t>oraz</w:t>
            </w:r>
            <w:r w:rsidRPr="00EE7463">
              <w:rPr>
                <w:rFonts w:ascii="Times New Roman" w:hAnsi="Times New Roman"/>
                <w:sz w:val="18"/>
                <w:szCs w:val="18"/>
              </w:rPr>
              <w:t xml:space="preserve"> wyraż</w:t>
            </w:r>
            <w:r w:rsidR="001A0150">
              <w:rPr>
                <w:rFonts w:ascii="Times New Roman" w:hAnsi="Times New Roman"/>
                <w:sz w:val="18"/>
                <w:szCs w:val="18"/>
              </w:rPr>
              <w:t>ane</w:t>
            </w:r>
            <w:r w:rsidRPr="00EE7463">
              <w:rPr>
                <w:rFonts w:ascii="Times New Roman" w:hAnsi="Times New Roman"/>
                <w:sz w:val="18"/>
                <w:szCs w:val="18"/>
              </w:rPr>
              <w:t xml:space="preserve"> w formie protokołu z narady koordynacyjnej i oklauzulowanej mapy </w:t>
            </w:r>
            <w:r w:rsidR="001A0150">
              <w:rPr>
                <w:rFonts w:ascii="Times New Roman" w:hAnsi="Times New Roman"/>
                <w:sz w:val="18"/>
                <w:szCs w:val="18"/>
              </w:rPr>
              <w:t>projektem sieci/ przyłącza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EE7463">
              <w:rPr>
                <w:rFonts w:ascii="Times New Roman" w:hAnsi="Times New Roman"/>
                <w:sz w:val="18"/>
                <w:szCs w:val="18"/>
              </w:rPr>
              <w:t xml:space="preserve"> który jest integralna częścią protokołu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4B6C65" w:rsidRPr="009875A0" w14:paraId="072A6B33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8D7C5" w14:textId="77777777" w:rsidR="004B6C65" w:rsidRPr="001E2022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1E2022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Wymagane dokumenty</w:t>
            </w:r>
          </w:p>
        </w:tc>
      </w:tr>
      <w:tr w:rsidR="004B6C65" w:rsidRPr="009875A0" w14:paraId="7B2F7458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91CE1" w14:textId="1EBEAEEB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1. Wniosek w postaci elektronicznej składany przez Geoportal Powiatu Rzeszowskiego wraz z dołączonymi następującymi załącznikami:</w:t>
            </w:r>
          </w:p>
          <w:p w14:paraId="25B5D2EF" w14:textId="27F557F7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- Dokumentacja projektowa zawierająca propozycję usytuowania projektowanych sieci uzbrojenia terenu zamieszczoną na planie 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br/>
              <w:t>sytuacyjnym sporządzonym na kopii aktualnej mapy do cel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w projektowych, z adnotacją poświadczenia za zgodność z oryginałem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i podpisem projektanta. Dokumentacja powinna być podpisana podpisem elektronicznym ( kwalifikowanym, osobistym lub zaufanym) przez projektanta.</w:t>
            </w:r>
          </w:p>
          <w:p w14:paraId="4B69E394" w14:textId="77777777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Przebieg projektowanej sieci/przyłącza w formie pliku dxf ( rozbite bloki )</w:t>
            </w:r>
          </w:p>
          <w:p w14:paraId="384C8CEB" w14:textId="2F66860F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- Skany dodatkowych dokumentów  w postaci pdf.: warunki techniczne, prawomocne decyzje, uzgodnienia z zarządca dróg,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korespondencja z  branżystami, itp.</w:t>
            </w:r>
          </w:p>
          <w:p w14:paraId="6BC6D947" w14:textId="77777777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Pełnomocnictwo – jeśli inwestor lub projektant jest reprezentowany przez inną osobę.</w:t>
            </w:r>
          </w:p>
          <w:p w14:paraId="4645A35B" w14:textId="307812D2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Wniosek składany w postaci tradycyjnej przez inwestora lub projektanta wraz z załącznikami w postaci:</w:t>
            </w:r>
          </w:p>
          <w:p w14:paraId="7898B7B7" w14:textId="5AC7B91D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Minimum 2 egzemplarz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dokumentacji projektowej zawierając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propozycję usytuowania projektowanych sieci uzbrojenia terenu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zamieszczoną na planie sytuacyjnym sporządzonym na kopii aktualnej mapy do celów projektowych, z adnotacją poświadczenia za zgodność z oryginałem i podpisem projektanta.</w:t>
            </w:r>
          </w:p>
          <w:p w14:paraId="15CCE9A2" w14:textId="77777777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Przebieg projektowanej sieci/przyłącza w formie pliku dxf ( rozbite bloki )</w:t>
            </w:r>
          </w:p>
          <w:p w14:paraId="712BB2F5" w14:textId="0B31CD36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Skany dodatkowych dokumentów w postaci pdf. : warunki techniczne, prawomocne decyzje, uzgodnienia z zarządca dróg,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korespondencja z  branżystami, itp.</w:t>
            </w:r>
          </w:p>
          <w:p w14:paraId="347D494E" w14:textId="77777777" w:rsidR="00EE7463" w:rsidRPr="00EE7463" w:rsidRDefault="00EE7463" w:rsidP="00EE7463">
            <w:pPr>
              <w:suppressAutoHyphens w:val="0"/>
              <w:autoSpaceDN/>
              <w:spacing w:before="80" w:after="80"/>
              <w:ind w:left="286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- Pełnomocnictwo – jeśli inwestor lub projektant jest reprezentowany przez inną osobę.</w:t>
            </w:r>
          </w:p>
          <w:p w14:paraId="64ED35A2" w14:textId="77777777" w:rsidR="004B6C65" w:rsidRPr="001E2022" w:rsidRDefault="004B6C65" w:rsidP="00756C7E">
            <w:pPr>
              <w:suppressAutoHyphens w:val="0"/>
              <w:autoSpaceDN/>
              <w:spacing w:before="80" w:after="80"/>
              <w:ind w:left="720"/>
              <w:textAlignment w:val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B6C65" w:rsidRPr="009875A0" w14:paraId="23B3ECB3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F54C5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Miejsce złożenia wniosku</w:t>
            </w:r>
          </w:p>
        </w:tc>
      </w:tr>
      <w:tr w:rsidR="004B6C65" w:rsidRPr="009875A0" w14:paraId="2180280B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1AFDA" w14:textId="77777777" w:rsidR="00EE7463" w:rsidRPr="00EE7463" w:rsidRDefault="00EE7463" w:rsidP="00EE7463">
            <w:pPr>
              <w:tabs>
                <w:tab w:val="left" w:pos="424"/>
                <w:tab w:val="left" w:pos="720"/>
              </w:tabs>
              <w:suppressAutoHyphens w:val="0"/>
              <w:spacing w:before="40" w:after="40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1.</w:t>
            </w: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ab/>
              <w:t>Elektronicznie poprzez Geoportal Powiatu Rzeszowskiego: https://powiatrzeszowski.geoportal2.pl/pl/tryby-chronione</w:t>
            </w:r>
          </w:p>
          <w:p w14:paraId="20943E8D" w14:textId="7FE62E26" w:rsidR="00EE7463" w:rsidRPr="00EE7463" w:rsidRDefault="00EE7463" w:rsidP="00EE7463">
            <w:pPr>
              <w:tabs>
                <w:tab w:val="left" w:pos="424"/>
                <w:tab w:val="left" w:pos="720"/>
              </w:tabs>
              <w:suppressAutoHyphens w:val="0"/>
              <w:spacing w:before="40" w:after="40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2.</w:t>
            </w: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ab/>
              <w:t>Bezpośrednio w siedzibie: Wydział Geodezji, ul. Bernardy</w:t>
            </w: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ń</w:t>
            </w: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ska 7, 35-069 Rzeszów, Referat Mapy Zasadniczej, I piętro pok. 106,     tel. (17) 2300816, od poniedziałku do piątku w godzinach 8:00-15:00</w:t>
            </w:r>
          </w:p>
          <w:p w14:paraId="3D98205C" w14:textId="3B831918" w:rsidR="00A13A85" w:rsidRPr="00EE7463" w:rsidRDefault="00EE7463" w:rsidP="00EE7463">
            <w:pPr>
              <w:tabs>
                <w:tab w:val="left" w:pos="720"/>
              </w:tabs>
              <w:suppressAutoHyphens w:val="0"/>
              <w:spacing w:before="40" w:after="40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3.</w:t>
            </w: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ab/>
            </w:r>
            <w:r w:rsidR="001A015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P</w:t>
            </w:r>
            <w:r w:rsidRPr="00EE746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ocztą na adres Starostwo Powiatowe w Rzeszowie, Wydział Geodezji, ul. Bernardyńska 7, 35-069 Rzeszów.</w:t>
            </w:r>
          </w:p>
          <w:p w14:paraId="70BD194A" w14:textId="7CEDCAFC" w:rsidR="00A13A85" w:rsidRPr="00A13A85" w:rsidRDefault="00A13A85" w:rsidP="00EE7463">
            <w:pPr>
              <w:tabs>
                <w:tab w:val="left" w:pos="409"/>
                <w:tab w:val="left" w:pos="720"/>
              </w:tabs>
              <w:suppressAutoHyphens w:val="0"/>
              <w:spacing w:before="40" w:after="40"/>
              <w:textAlignment w:val="auto"/>
              <w:rPr>
                <w:rFonts w:ascii="Times New Roman" w:hAnsi="Times New Roman" w:cs="Times New Roman"/>
                <w:b/>
                <w:color w:val="262425"/>
                <w:sz w:val="18"/>
                <w:szCs w:val="18"/>
              </w:rPr>
            </w:pPr>
          </w:p>
        </w:tc>
      </w:tr>
      <w:tr w:rsidR="004B6C65" w:rsidRPr="009875A0" w14:paraId="5395F1EC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CE0B9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Opłaty</w:t>
            </w:r>
          </w:p>
        </w:tc>
      </w:tr>
      <w:tr w:rsidR="004B6C65" w:rsidRPr="009875A0" w14:paraId="11F627AB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BC0F1" w14:textId="40923519" w:rsidR="00EE7463" w:rsidRPr="00EE7463" w:rsidRDefault="00EE7463" w:rsidP="00F44501">
            <w:pPr>
              <w:numPr>
                <w:ilvl w:val="0"/>
                <w:numId w:val="10"/>
              </w:numPr>
              <w:suppressAutoHyphens w:val="0"/>
              <w:autoSpaceDN/>
              <w:spacing w:before="80" w:after="80" w:line="276" w:lineRule="auto"/>
              <w:ind w:left="714" w:hanging="357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Wysokość opłat określa się na podstawie lp.6 tabeli 16 załącznika do ustawy Prawo geodezyjne i kartograficzne i utrwalana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w postaci Dokumentu  Obliczenia Opłaty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917FC81" w14:textId="383ECE7C" w:rsidR="00EE7463" w:rsidRPr="00EE7463" w:rsidRDefault="00EE7463" w:rsidP="00F44501">
            <w:pPr>
              <w:numPr>
                <w:ilvl w:val="0"/>
                <w:numId w:val="10"/>
              </w:numPr>
              <w:suppressAutoHyphens w:val="0"/>
              <w:autoSpaceDN/>
              <w:spacing w:before="80" w:after="80" w:line="276" w:lineRule="auto"/>
              <w:ind w:left="714" w:hanging="357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Nie pobiera się opłaty za przeprowadzenie dodatkowej narady koordynacyjnej w rozumieniu art. 28ba ust. 3 ustawy Prawo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geodezyjne i kartograficzne.</w:t>
            </w:r>
          </w:p>
          <w:p w14:paraId="12B87A9F" w14:textId="6F4C105B" w:rsidR="00EE7463" w:rsidRPr="00EE7463" w:rsidRDefault="00EE7463" w:rsidP="00EE7463">
            <w:pPr>
              <w:numPr>
                <w:ilvl w:val="0"/>
                <w:numId w:val="16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Wysokość opłaty dla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projektowanych sieci uzbrojenia terenu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2177F40" w14:textId="508F82B1" w:rsidR="00EE7463" w:rsidRPr="00EE7463" w:rsidRDefault="00EE7463" w:rsidP="00EE7463">
            <w:pPr>
              <w:suppressAutoHyphens w:val="0"/>
              <w:autoSpaceDN/>
              <w:spacing w:before="80" w:after="8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pierwsza sie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ć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150 PLN</w:t>
            </w:r>
          </w:p>
          <w:p w14:paraId="6A798BEB" w14:textId="77777777" w:rsidR="00EE7463" w:rsidRPr="00EE7463" w:rsidRDefault="00EE7463" w:rsidP="00EE7463">
            <w:pPr>
              <w:suppressAutoHyphens w:val="0"/>
              <w:autoSpaceDN/>
              <w:spacing w:before="80" w:after="80" w:line="276" w:lineRule="auto"/>
              <w:ind w:left="720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ż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da nast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ę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pna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105 PLN</w:t>
            </w:r>
          </w:p>
          <w:p w14:paraId="2DCCB7DA" w14:textId="0A1C0081" w:rsidR="00EE7463" w:rsidRPr="00EE7463" w:rsidRDefault="00EE7463" w:rsidP="00EE7463">
            <w:pPr>
              <w:numPr>
                <w:ilvl w:val="0"/>
                <w:numId w:val="16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Wysokość opłaty dla 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projektowanych przy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łą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czy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C0FC341" w14:textId="77777777" w:rsidR="00EE7463" w:rsidRPr="00EE7463" w:rsidRDefault="00EE7463" w:rsidP="00EE7463">
            <w:pPr>
              <w:suppressAutoHyphens w:val="0"/>
              <w:autoSpaceDN/>
              <w:spacing w:before="80" w:after="80" w:line="276" w:lineRule="auto"/>
              <w:ind w:left="720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pierwszy przy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łą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cz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105 PLN</w:t>
            </w:r>
          </w:p>
          <w:p w14:paraId="4F67A7CB" w14:textId="63C2757E" w:rsidR="00D46A16" w:rsidRPr="00D46A16" w:rsidRDefault="00EE7463" w:rsidP="00EE7463">
            <w:pPr>
              <w:suppressAutoHyphens w:val="0"/>
              <w:autoSpaceDN/>
              <w:spacing w:before="80" w:after="80" w:line="276" w:lineRule="auto"/>
              <w:ind w:left="720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ż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>dy nast</w:t>
            </w:r>
            <w:r w:rsidRPr="00EE7463">
              <w:rPr>
                <w:rFonts w:ascii="Times New Roman" w:hAnsi="Times New Roman" w:cs="Times New Roman" w:hint="cs"/>
                <w:sz w:val="18"/>
                <w:szCs w:val="18"/>
              </w:rPr>
              <w:t>ę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pny </w:t>
            </w:r>
            <w:r w:rsidRPr="00EE7463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EE7463">
              <w:rPr>
                <w:rFonts w:ascii="Times New Roman" w:hAnsi="Times New Roman" w:cs="Times New Roman"/>
                <w:sz w:val="18"/>
                <w:szCs w:val="18"/>
              </w:rPr>
              <w:t xml:space="preserve"> 73,50 PLN</w:t>
            </w:r>
          </w:p>
          <w:p w14:paraId="569CF0F5" w14:textId="77777777" w:rsidR="00F44501" w:rsidRPr="00F44501" w:rsidRDefault="00F44501" w:rsidP="00EE7463">
            <w:pPr>
              <w:numPr>
                <w:ilvl w:val="0"/>
                <w:numId w:val="16"/>
              </w:numPr>
              <w:suppressAutoHyphens w:val="0"/>
              <w:autoSpaceDN/>
              <w:spacing w:before="80" w:after="80" w:line="276" w:lineRule="auto"/>
              <w:ind w:left="714" w:hanging="357"/>
              <w:textAlignment w:val="auto"/>
              <w:rPr>
                <w:rStyle w:val="menuopisloc"/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Style w:val="menuopisloc"/>
                <w:rFonts w:ascii="Times New Roman" w:hAnsi="Times New Roman"/>
                <w:sz w:val="18"/>
                <w:szCs w:val="18"/>
              </w:rPr>
              <w:t xml:space="preserve">Forma zapłaty: </w:t>
            </w:r>
          </w:p>
          <w:p w14:paraId="061B62E9" w14:textId="2CDE54C2" w:rsidR="00255312" w:rsidRPr="00255312" w:rsidRDefault="00255312" w:rsidP="00255312">
            <w:pPr>
              <w:pStyle w:val="Akapitzlist"/>
              <w:numPr>
                <w:ilvl w:val="0"/>
                <w:numId w:val="11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</w:pPr>
            <w:r w:rsidRPr="00255312"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  <w:t>Za pomocą serwisu GEOPORTAL, płatność elektroniczną PayU</w:t>
            </w:r>
          </w:p>
          <w:p w14:paraId="63AE40F6" w14:textId="30DB0FC4" w:rsidR="00255312" w:rsidRPr="00255312" w:rsidRDefault="00255312" w:rsidP="00255312">
            <w:pPr>
              <w:pStyle w:val="Akapitzlist"/>
              <w:numPr>
                <w:ilvl w:val="0"/>
                <w:numId w:val="11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</w:pPr>
            <w:r w:rsidRPr="00255312"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  <w:t>Na konto bankowe wskazane w Dokumencie Obliczenia Opłaty (DOO), po otrzymaniu Dokumentu Obliczenia Opłaty. W tytule należy wpisać numer DOO,</w:t>
            </w:r>
          </w:p>
          <w:p w14:paraId="2EFEFFAD" w14:textId="667C3E40" w:rsidR="00255312" w:rsidRPr="00255312" w:rsidRDefault="00255312" w:rsidP="00255312">
            <w:pPr>
              <w:pStyle w:val="Akapitzlist"/>
              <w:numPr>
                <w:ilvl w:val="0"/>
                <w:numId w:val="11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</w:pPr>
            <w:r w:rsidRPr="00255312"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  <w:t>Karta płatniczą na miejscu ( parter),</w:t>
            </w:r>
          </w:p>
          <w:p w14:paraId="53482667" w14:textId="77F1C256" w:rsidR="00D46A16" w:rsidRPr="00D46A16" w:rsidRDefault="00255312" w:rsidP="00255312">
            <w:pPr>
              <w:numPr>
                <w:ilvl w:val="0"/>
                <w:numId w:val="11"/>
              </w:numPr>
              <w:suppressAutoHyphens w:val="0"/>
              <w:autoSpaceDN/>
              <w:spacing w:before="80" w:after="80" w:line="276" w:lineRule="auto"/>
              <w:textAlignment w:val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5312"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  <w:t>Opłatomat</w:t>
            </w:r>
            <w:proofErr w:type="spellEnd"/>
            <w:r w:rsidRPr="00255312">
              <w:rPr>
                <w:rStyle w:val="menuopisloc"/>
                <w:rFonts w:ascii="Times New Roman" w:hAnsi="Times New Roman"/>
                <w:bCs/>
                <w:sz w:val="18"/>
                <w:szCs w:val="18"/>
              </w:rPr>
              <w:t xml:space="preserve"> w budynku przy ul. Grunwaldzkiej 15 w Rzeszowie od strony Wydziału Komunikacji, Dróg i Transportu.</w:t>
            </w:r>
          </w:p>
        </w:tc>
      </w:tr>
      <w:tr w:rsidR="004B6C65" w:rsidRPr="009875A0" w14:paraId="19B31FC1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9454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Wydział prowadzący:</w:t>
            </w:r>
          </w:p>
        </w:tc>
      </w:tr>
      <w:tr w:rsidR="004B6C65" w:rsidRPr="009875A0" w14:paraId="379B319E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36027" w14:textId="77777777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Starostwo Powiatowe w Rzeszowie</w:t>
            </w:r>
          </w:p>
          <w:p w14:paraId="7A3C6EDD" w14:textId="77777777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Wydział Geodezji</w:t>
            </w:r>
          </w:p>
          <w:p w14:paraId="7B76050D" w14:textId="7C3CE4A5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Referat Mapy Zasadniczej</w:t>
            </w: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, Obsługa Narad Koordynacyjnych</w:t>
            </w:r>
          </w:p>
          <w:p w14:paraId="79ACABCB" w14:textId="77777777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ul. Bernardyńska 7</w:t>
            </w:r>
          </w:p>
          <w:p w14:paraId="7047967C" w14:textId="77777777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35-069 Rzeszów</w:t>
            </w:r>
          </w:p>
          <w:p w14:paraId="05650A1D" w14:textId="77777777" w:rsidR="00255312" w:rsidRPr="00255312" w:rsidRDefault="0025531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370"/>
              <w:textAlignment w:val="auto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tel. (17) 2300816</w:t>
            </w:r>
          </w:p>
          <w:p w14:paraId="32711764" w14:textId="10419FC7" w:rsidR="004B6C65" w:rsidRPr="00B52DB6" w:rsidRDefault="00255312" w:rsidP="00255312">
            <w:pPr>
              <w:tabs>
                <w:tab w:val="left" w:pos="480"/>
              </w:tabs>
              <w:suppressAutoHyphens w:val="0"/>
              <w:spacing w:before="80" w:after="80" w:line="360" w:lineRule="auto"/>
              <w:ind w:firstLine="370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55312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e-mail: zudp.rzeszow@powiat.rzeszowski.pl</w:t>
            </w:r>
          </w:p>
        </w:tc>
      </w:tr>
      <w:tr w:rsidR="004B6C65" w:rsidRPr="009875A0" w14:paraId="2DB661FB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B4F84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Terminy i sposób załatwienia sprawy</w:t>
            </w:r>
          </w:p>
        </w:tc>
      </w:tr>
      <w:tr w:rsidR="004B6C65" w:rsidRPr="009875A0" w14:paraId="58C39F40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B3D34" w14:textId="109A4957" w:rsidR="00255312" w:rsidRPr="00255312" w:rsidRDefault="00255312" w:rsidP="00255312">
            <w:pPr>
              <w:pStyle w:val="Akapitzlist"/>
              <w:numPr>
                <w:ilvl w:val="0"/>
                <w:numId w:val="12"/>
              </w:numPr>
              <w:tabs>
                <w:tab w:val="clear" w:pos="1080"/>
                <w:tab w:val="num" w:pos="569"/>
              </w:tabs>
              <w:suppressAutoHyphens w:val="0"/>
              <w:autoSpaceDN/>
              <w:spacing w:before="80" w:after="80" w:line="360" w:lineRule="auto"/>
              <w:ind w:left="711" w:hanging="425"/>
              <w:jc w:val="both"/>
              <w:textAlignment w:val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255312">
              <w:rPr>
                <w:rFonts w:ascii="Times New Roman" w:hAnsi="Times New Roman"/>
                <w:sz w:val="18"/>
                <w:szCs w:val="18"/>
              </w:rPr>
              <w:t>Nie później niż po upływie 14 dni od dnia otrzymania od wnioskodawcy planu sytuacyjnego z przedstawioną na nim propozycją usytuowania projektowanych sieci uzbrojenia terenu. (W przypadku stwierdzenia braków we wniosku, bieg terminu wyznaczenia narady koordynacyjnej przerywa się do czasu uzupełnienia braków we wniosku w sposób kompletny, jednak nie dłużej niż do terminu wyznaczonego w wezwaniu o uzupełnienie braków we wniosku).</w:t>
            </w:r>
          </w:p>
          <w:p w14:paraId="6174CC04" w14:textId="3F20DEEF" w:rsidR="00D50031" w:rsidRPr="00D50031" w:rsidRDefault="00255312" w:rsidP="00D46A16">
            <w:pPr>
              <w:pStyle w:val="Akapitzlist"/>
              <w:numPr>
                <w:ilvl w:val="0"/>
                <w:numId w:val="12"/>
              </w:numPr>
              <w:tabs>
                <w:tab w:val="clear" w:pos="1080"/>
                <w:tab w:val="num" w:pos="569"/>
              </w:tabs>
              <w:suppressAutoHyphens w:val="0"/>
              <w:autoSpaceDN/>
              <w:spacing w:before="80" w:after="80" w:line="360" w:lineRule="auto"/>
              <w:ind w:left="711" w:hanging="425"/>
              <w:textAlignment w:val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255312">
              <w:rPr>
                <w:rFonts w:ascii="Times New Roman" w:hAnsi="Times New Roman"/>
                <w:sz w:val="18"/>
                <w:szCs w:val="18"/>
              </w:rPr>
              <w:t>Narady rozpoczynają się w każdą środę stanowiącą dzień roboczy i trwają min. 5 – max 10 dni roboczych od dnia zawiadomienia podmiotów. Zawiadomienie dokonywane jest po weryfikacji dokumentacji oraz uiszczeniu opłaty za uzgodnienie.</w:t>
            </w:r>
          </w:p>
        </w:tc>
      </w:tr>
      <w:tr w:rsidR="004B6C65" w:rsidRPr="009875A0" w14:paraId="08B5887A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1465F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 xml:space="preserve"> W jaki sposób odebrać dokument kończący sprawę?</w:t>
            </w:r>
          </w:p>
        </w:tc>
      </w:tr>
      <w:tr w:rsidR="004B6C65" w:rsidRPr="009875A0" w14:paraId="54B25C82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8F700" w14:textId="324E1A17" w:rsidR="00255312" w:rsidRDefault="009E3F72" w:rsidP="00255312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569" w:hanging="199"/>
              <w:jc w:val="both"/>
              <w:textAlignment w:val="auto"/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1. </w:t>
            </w:r>
            <w:r w:rsidR="00255312"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W przypadku złożenia wniosku przez Geoportal Powiatu Rzeszowskiego, protokół i plan sytuacyjny zatwierdzony na naradzie</w:t>
            </w:r>
            <w:r w:rsid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br/>
            </w:r>
            <w:r w:rsidR="00255312"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koordynacyjnej po jej zakończeniu są udostępniane do pobrania w formie elektronicznej wraz z podpisem elektronicznym w zakładce „ Materiały do pobrania”.</w:t>
            </w:r>
          </w:p>
          <w:p w14:paraId="6156A986" w14:textId="56AEAA05" w:rsidR="004B6C65" w:rsidRPr="00C42C03" w:rsidRDefault="00255312" w:rsidP="00C42C03">
            <w:pPr>
              <w:tabs>
                <w:tab w:val="left" w:pos="424"/>
                <w:tab w:val="left" w:pos="720"/>
              </w:tabs>
              <w:suppressAutoHyphens w:val="0"/>
              <w:spacing w:before="40" w:after="40" w:line="360" w:lineRule="auto"/>
              <w:ind w:left="569" w:hanging="199"/>
              <w:jc w:val="both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2. 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Wnioski złożone w tradycyjny sposób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odbierane są osobiście 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w siedzibie Wydziału Geodezji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ul. Bernardyńska 7, 35-069 Rzeszów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Referat Mapy Zasadniczej, I piętro pok. 106, od poniedziałku do piątku w godzinach 8:00-15:00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 wraz z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 protok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ołem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 i oklauzulowany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m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 plan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em</w:t>
            </w:r>
            <w:r w:rsidRPr="00255312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 xml:space="preserve"> sytuacyjny</w:t>
            </w:r>
            <w:r w:rsidR="00C42C03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m</w:t>
            </w:r>
            <w:r w:rsidR="00D31371">
              <w:rPr>
                <w:rStyle w:val="Pogrubienie"/>
                <w:rFonts w:ascii="Times New Roman" w:hAnsi="Times New Roman" w:cs="Times New Roman"/>
                <w:b w:val="0"/>
                <w:sz w:val="18"/>
                <w:szCs w:val="18"/>
              </w:rPr>
              <w:t>, bądź wysyłane pocztą.</w:t>
            </w:r>
          </w:p>
        </w:tc>
      </w:tr>
      <w:tr w:rsidR="004B6C65" w:rsidRPr="009875A0" w14:paraId="17BDF42F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3D778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lastRenderedPageBreak/>
              <w:t>Przepisy prawne obowiązujące przy postępowaniu w danej sprawie:</w:t>
            </w:r>
          </w:p>
        </w:tc>
      </w:tr>
      <w:tr w:rsidR="004B6C65" w:rsidRPr="009875A0" w14:paraId="66EF32A3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1CE2" w14:textId="77777777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Ustawa z dnia 17 maja 1989 r. – Prawo geodezyjne i kartograficzne (</w:t>
            </w:r>
            <w:proofErr w:type="spellStart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. Dz.U. z 2024 r., poz.1151</w:t>
            </w:r>
          </w:p>
          <w:p w14:paraId="2F1CFD0B" w14:textId="77777777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Rozporządzenie Ministra Rozwoju, Pracy i Technologii z dnia 23 lipca 2021 r. w sprawie geodezyjnej ewidencji sieci uzbrojenia terenu (Dz.U. z 2021r., poz.1374)</w:t>
            </w:r>
          </w:p>
          <w:p w14:paraId="06245AE7" w14:textId="77777777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Ustawa z dnia 14 czerwca 1960 r. Kodeks postępowania administracyjnego (</w:t>
            </w:r>
            <w:proofErr w:type="spellStart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. Dz.U. z 2024r., poz.572)</w:t>
            </w:r>
          </w:p>
          <w:p w14:paraId="3BC00378" w14:textId="7A43E6DA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 xml:space="preserve">Rozporządzenie Ministra finansów i Gospodarki z dnia 28 lipca 2026 r. w sprawie wzorów wniosków o udostępnienie materiałów państwowego zasobu geodezyjnego i kartograficznego, licencji i Dokumentu Obliczenia Opłaty, a także sposobu wydawania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licencji ( Dz.U. z 2026r., poz.1068 )</w:t>
            </w:r>
          </w:p>
          <w:p w14:paraId="5051EB3C" w14:textId="77777777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 xml:space="preserve">Ustawa z dnia 16 listopada 2006 r. o opłacie skarbowej (Dz.U. z 2025r., poz1154 </w:t>
            </w:r>
            <w:proofErr w:type="spellStart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14:paraId="71BA3210" w14:textId="77777777" w:rsidR="00C42C03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</w:t>
            </w:r>
          </w:p>
          <w:p w14:paraId="351E4FFB" w14:textId="52FACAD3" w:rsidR="004B6C65" w:rsidRPr="00C42C03" w:rsidRDefault="00C42C03" w:rsidP="007B71B1">
            <w:pPr>
              <w:numPr>
                <w:ilvl w:val="0"/>
                <w:numId w:val="2"/>
              </w:numPr>
              <w:suppressAutoHyphens w:val="0"/>
              <w:autoSpaceDN/>
              <w:spacing w:after="80" w:line="276" w:lineRule="auto"/>
              <w:ind w:left="714" w:hanging="357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Ustawa z dnia 10 maja 2018 r. o ochronie danych osobowych (</w:t>
            </w:r>
            <w:proofErr w:type="spellStart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Pr="00C42C03">
              <w:rPr>
                <w:rFonts w:ascii="Times New Roman" w:hAnsi="Times New Roman" w:cs="Times New Roman"/>
                <w:sz w:val="18"/>
                <w:szCs w:val="18"/>
              </w:rPr>
              <w:t>. Dz.U. z 2019 r. poz.1781 ze zm.)</w:t>
            </w:r>
          </w:p>
        </w:tc>
      </w:tr>
      <w:tr w:rsidR="004B6C65" w:rsidRPr="009875A0" w14:paraId="3BBE8B03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68AFC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bookmarkStart w:id="0" w:name="_Hlk511985334"/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Tryb odwoławczy</w:t>
            </w:r>
          </w:p>
        </w:tc>
      </w:tr>
      <w:bookmarkEnd w:id="0"/>
      <w:tr w:rsidR="004B6C65" w:rsidRPr="009875A0" w14:paraId="695E1F03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ED27F" w14:textId="58FA497D" w:rsidR="004B6C65" w:rsidRPr="009875A0" w:rsidRDefault="00C42C03" w:rsidP="0096295D">
            <w:pPr>
              <w:pStyle w:val="TableContents"/>
              <w:spacing w:before="80" w:after="80" w:line="276" w:lineRule="auto"/>
              <w:ind w:left="369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C42C03">
              <w:rPr>
                <w:rFonts w:ascii="Times New Roman" w:hAnsi="Times New Roman"/>
                <w:sz w:val="18"/>
                <w:szCs w:val="18"/>
              </w:rPr>
              <w:t>Zgodnie z art. 40f ustawy Prawo Geodezyjne i Kartograficzne w przypadku sporu dotyczącego wysokości należnej opłaty, właściwy Organ Służby Geodezyjnej i Kartograficznej wydaje decyzje administracyjną. Organem odwoławczym jest Wojewódzki Inspektor Nadzoru Geodezyjnego i Kartograficznego.</w:t>
            </w:r>
          </w:p>
        </w:tc>
      </w:tr>
      <w:tr w:rsidR="004B6C65" w:rsidRPr="009875A0" w14:paraId="432D1714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89DDD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Informacje dotyczące ochrony danych osobowych</w:t>
            </w:r>
          </w:p>
        </w:tc>
      </w:tr>
      <w:tr w:rsidR="004B6C65" w:rsidRPr="009875A0" w14:paraId="11D0501E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A388D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Administratorem Pani/Pana danych osobowych, kt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rych sprawy 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prowadzone w ramach wykonywanych obowi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zk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ustawowych jest Starostwo Powiatowe w Rzeszowie, ul. Grunwaldzka 15, 35-959 Rzesz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w.</w:t>
            </w:r>
          </w:p>
          <w:p w14:paraId="5BB872E8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2.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ab/>
              <w:t>Dane kontaktowe Inspektora Ochrony Danych: ul. 8-go Marca 13, 35-065 Rzeszów, tel. 17 2300785, adres e-mail: rodo@powiat.rzeszowski.pl.</w:t>
            </w:r>
          </w:p>
          <w:p w14:paraId="4E1D0785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Celem przetwarzania danych osobowych jest realizacja zada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ń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publicznych w ramach wykonywania w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adzy publicznej w oparciu o przepisy prawa materialnego.</w:t>
            </w:r>
          </w:p>
          <w:p w14:paraId="4AB65FF8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Odbiorcami danych osobowych b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cznie podmioty uprawnione do uzyskania danych osobowych na podstawie przepis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prawa lub zawartych um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powierzenia przetwarzania danych. </w:t>
            </w:r>
          </w:p>
          <w:p w14:paraId="518C8116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Dane osobowe nie b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przekazywane odbiorcom w pa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ń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stwach poza Uni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Europejsk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 Europejskim Obszarem Gospodarczym lub organizacji mi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dzynarodowej.</w:t>
            </w:r>
          </w:p>
          <w:p w14:paraId="16411A96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Dane osobowe przechowywane b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przez okres okre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ś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lony przepisami prawa.</w:t>
            </w:r>
          </w:p>
          <w:p w14:paraId="5AA5AE0E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Podanie danych osobowych jest ustawowym obowi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zkiem umo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ż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liwiaj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cym realizacj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ń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ramach sprawowania w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adzy publicznej powierzonej Administratorowi. Niepodanie wymaganych danych b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dzie skutkowa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ć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nieza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atwieniem sprawy.</w:t>
            </w:r>
          </w:p>
          <w:p w14:paraId="21132674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Osobie, kt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rej dane dotycz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przys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uguje prawo do 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żą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dania od Administratora dost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pu do danych osobowych, prawo do ich sprostowania, a po ustaniu okresu ich przechowywania prawo do ich usuni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cia lub ograniczenia przetwarzania, w my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ś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 obowi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zuj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cych przepi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sów.</w:t>
            </w:r>
          </w:p>
          <w:p w14:paraId="76B70209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Osobie, kt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rej dane 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przetwarzane przys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uguje prawo do wniesienia sprzeciwu wobec przetwarzania danych osobowych.</w:t>
            </w:r>
          </w:p>
          <w:p w14:paraId="65D60190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Osobie, kt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rej dane osobowe 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przetwarzane przys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uguje prawo do cofni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cia zgody, na podstawie kt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ó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rej 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ą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one przetwarzane.</w:t>
            </w:r>
          </w:p>
          <w:p w14:paraId="5E06D989" w14:textId="77777777" w:rsidR="00D31371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11.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ab/>
              <w:t>Przy wykonywaniu w/w ustawowego zadania Administrator nie stosuje zautomatyzowanego podejmowania decyzji oraz profilowania.</w:t>
            </w:r>
          </w:p>
          <w:p w14:paraId="5FA9D800" w14:textId="370E4481" w:rsidR="004B6C65" w:rsidRPr="00D31371" w:rsidRDefault="00D31371" w:rsidP="00D31371">
            <w:pPr>
              <w:pStyle w:val="Bezodstpw"/>
              <w:ind w:left="37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12.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  <w:t>Wnioskodawcy przys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ł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uguje prawo wniesienia skargi do organu nadzorczego </w:t>
            </w:r>
            <w:r w:rsidRPr="00D31371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pl-PL"/>
              </w:rPr>
              <w:t>–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Urz</w:t>
            </w:r>
            <w:r w:rsidRPr="00D31371">
              <w:rPr>
                <w:rFonts w:ascii="Times New Roman" w:eastAsia="Times New Roman" w:hAnsi="Times New Roman" w:cs="Times New Roman" w:hint="cs"/>
                <w:sz w:val="18"/>
                <w:szCs w:val="18"/>
                <w:lang w:eastAsia="pl-PL"/>
              </w:rPr>
              <w:t>ę</w:t>
            </w:r>
            <w:r w:rsidRPr="00D313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 Ochrony Danych Osobowych.</w:t>
            </w:r>
          </w:p>
        </w:tc>
      </w:tr>
      <w:tr w:rsidR="004B6C65" w:rsidRPr="009875A0" w14:paraId="78E60632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E59C0" w14:textId="77777777" w:rsidR="004B6C65" w:rsidRPr="009875A0" w:rsidRDefault="004C7857" w:rsidP="000E1742">
            <w:pPr>
              <w:pStyle w:val="TableContents"/>
              <w:numPr>
                <w:ilvl w:val="0"/>
                <w:numId w:val="1"/>
              </w:numPr>
              <w:spacing w:before="80" w:after="80"/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>Uwagi dodatkowe</w:t>
            </w:r>
          </w:p>
        </w:tc>
      </w:tr>
      <w:tr w:rsidR="004B6C65" w:rsidRPr="009875A0" w14:paraId="69D34DD9" w14:textId="77777777" w:rsidTr="007B71B1">
        <w:trPr>
          <w:trHeight w:val="480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7068E" w14:textId="5F1EC70A" w:rsidR="004B6C65" w:rsidRPr="009875A0" w:rsidRDefault="000E1742" w:rsidP="007B71B1">
            <w:pPr>
              <w:pStyle w:val="TableContents"/>
              <w:spacing w:before="80"/>
              <w:ind w:left="369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W przypadku pytań telefon kontaktowy: 17 </w:t>
            </w:r>
            <w:r w:rsidR="005F10B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2300</w:t>
            </w:r>
            <w:r w:rsidR="004A647C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8</w:t>
            </w:r>
            <w:r w:rsidR="003711B6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16</w:t>
            </w:r>
          </w:p>
        </w:tc>
      </w:tr>
      <w:tr w:rsidR="004B6C65" w:rsidRPr="009875A0" w14:paraId="45EDB2C0" w14:textId="77777777" w:rsidTr="007B71B1">
        <w:trPr>
          <w:trHeight w:val="446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E7CFC" w14:textId="7A3CFC0F" w:rsidR="004B6C65" w:rsidRPr="009875A0" w:rsidRDefault="004C7857" w:rsidP="007B71B1">
            <w:pPr>
              <w:pStyle w:val="TableContents"/>
              <w:tabs>
                <w:tab w:val="left" w:pos="6690"/>
              </w:tabs>
              <w:spacing w:before="80"/>
              <w:ind w:left="284"/>
              <w:rPr>
                <w:rFonts w:ascii="Times New Roman" w:hAnsi="Times New Roman" w:cs="Times New Roman"/>
                <w:color w:val="262425"/>
                <w:sz w:val="18"/>
                <w:szCs w:val="18"/>
              </w:rPr>
            </w:pPr>
            <w:r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 xml:space="preserve">Opracował: </w:t>
            </w:r>
            <w:r w:rsidR="00C42C03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>Adrianna Bartkowska-Dudek</w:t>
            </w:r>
            <w:r w:rsidRPr="009875A0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ab/>
              <w:t>Zatwierdził:</w:t>
            </w:r>
            <w:r w:rsidR="00D3192C">
              <w:rPr>
                <w:rFonts w:ascii="Times New Roman" w:hAnsi="Times New Roman" w:cs="Times New Roman"/>
                <w:color w:val="262425"/>
                <w:sz w:val="18"/>
                <w:szCs w:val="18"/>
              </w:rPr>
              <w:t xml:space="preserve"> Mirosław Chmiel</w:t>
            </w:r>
          </w:p>
        </w:tc>
      </w:tr>
      <w:tr w:rsidR="004B6C65" w:rsidRPr="009875A0" w14:paraId="38EB96A6" w14:textId="77777777">
        <w:trPr>
          <w:trHeight w:val="5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8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66320" w14:textId="77777777" w:rsidR="00B52DB6" w:rsidRPr="000F59E1" w:rsidRDefault="00B52DB6" w:rsidP="007B71B1">
            <w:pPr>
              <w:pStyle w:val="TableContents"/>
              <w:spacing w:beforeLines="80" w:before="192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9E1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</w:rPr>
              <w:t xml:space="preserve">strona </w:t>
            </w:r>
            <w:hyperlink r:id="rId8" w:history="1">
              <w:r w:rsidRPr="00613129">
                <w:rPr>
                  <w:rStyle w:val="Hipercze"/>
                  <w:rFonts w:ascii="Times New Roman" w:hAnsi="Times New Roman" w:cs="Times New Roman"/>
                  <w:bCs/>
                  <w:sz w:val="18"/>
                  <w:szCs w:val="18"/>
                </w:rPr>
                <w:t>www</w:t>
              </w:r>
              <w:r w:rsidRPr="00613129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.geodezja.powiat.rzeszowski.pl</w:t>
              </w:r>
            </w:hyperlink>
          </w:p>
          <w:p w14:paraId="0AB5C335" w14:textId="77777777" w:rsidR="00B52DB6" w:rsidRPr="00F67A03" w:rsidRDefault="00B52DB6" w:rsidP="007B71B1">
            <w:pPr>
              <w:pStyle w:val="TableContents"/>
              <w:spacing w:beforeLines="80" w:before="192"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7A03">
              <w:rPr>
                <w:rFonts w:ascii="Times New Roman" w:hAnsi="Times New Roman" w:cs="Times New Roman"/>
                <w:b/>
                <w:bCs/>
                <w:color w:val="262425"/>
                <w:sz w:val="18"/>
                <w:szCs w:val="18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color w:val="262425"/>
                <w:sz w:val="18"/>
                <w:szCs w:val="18"/>
                <w:lang w:val="en-US"/>
              </w:rPr>
              <w:t>geodezja</w:t>
            </w:r>
            <w:r w:rsidRPr="00F67A03">
              <w:rPr>
                <w:rFonts w:ascii="Times New Roman" w:hAnsi="Times New Roman" w:cs="Times New Roman"/>
                <w:color w:val="262425"/>
                <w:sz w:val="18"/>
                <w:szCs w:val="18"/>
                <w:lang w:val="en-US"/>
              </w:rPr>
              <w:t>@powiat.rzeszowski.pl</w:t>
            </w:r>
          </w:p>
          <w:p w14:paraId="3D030BE1" w14:textId="7A0E700A" w:rsidR="004B6C65" w:rsidRPr="009875A0" w:rsidRDefault="00B52DB6" w:rsidP="007B71B1">
            <w:pPr>
              <w:pStyle w:val="TableContents"/>
              <w:tabs>
                <w:tab w:val="left" w:pos="6690"/>
              </w:tabs>
              <w:spacing w:before="80" w:after="80"/>
              <w:ind w:left="283"/>
              <w:jc w:val="center"/>
              <w:rPr>
                <w:rFonts w:ascii="Times New Roman" w:hAnsi="Times New Roman" w:cs="Times New Roman"/>
              </w:rPr>
            </w:pPr>
            <w:r w:rsidRPr="000F59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tel.</w:t>
            </w:r>
            <w:r w:rsidRPr="000F59E1">
              <w:rPr>
                <w:rFonts w:ascii="Times New Roman" w:hAnsi="Times New Roman" w:cs="Times New Roman"/>
                <w:sz w:val="18"/>
                <w:szCs w:val="18"/>
              </w:rPr>
              <w:t xml:space="preserve"> 17 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Pr="000F59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F59E1">
              <w:rPr>
                <w:rFonts w:ascii="Times New Roman" w:hAnsi="Times New Roman" w:cs="Times New Roman"/>
                <w:sz w:val="18"/>
                <w:szCs w:val="18"/>
              </w:rPr>
              <w:t>8 49</w:t>
            </w:r>
          </w:p>
        </w:tc>
      </w:tr>
    </w:tbl>
    <w:p w14:paraId="40FF24F6" w14:textId="77777777" w:rsidR="004B6C65" w:rsidRPr="009875A0" w:rsidRDefault="004B6C65" w:rsidP="007B71B1">
      <w:pPr>
        <w:pStyle w:val="Standard"/>
        <w:spacing w:before="80" w:after="80"/>
        <w:rPr>
          <w:rFonts w:ascii="Times New Roman" w:hAnsi="Times New Roman" w:cs="Times New Roman"/>
        </w:rPr>
      </w:pPr>
    </w:p>
    <w:sectPr w:rsidR="004B6C65" w:rsidRPr="009875A0" w:rsidSect="00C27F8C">
      <w:pgSz w:w="11906" w:h="16838"/>
      <w:pgMar w:top="1134" w:right="850" w:bottom="1134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EBB3" w14:textId="77777777" w:rsidR="00703B28" w:rsidRDefault="00703B28">
      <w:pPr>
        <w:rPr>
          <w:rFonts w:hint="eastAsia"/>
        </w:rPr>
      </w:pPr>
      <w:r>
        <w:separator/>
      </w:r>
    </w:p>
  </w:endnote>
  <w:endnote w:type="continuationSeparator" w:id="0">
    <w:p w14:paraId="23F6EBC5" w14:textId="77777777" w:rsidR="00703B28" w:rsidRDefault="00703B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8593" w14:textId="77777777" w:rsidR="00703B28" w:rsidRDefault="00703B2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99A58E0" w14:textId="77777777" w:rsidR="00703B28" w:rsidRDefault="00703B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E80"/>
    <w:multiLevelType w:val="hybridMultilevel"/>
    <w:tmpl w:val="B2A8845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DB91F6C"/>
    <w:multiLevelType w:val="hybridMultilevel"/>
    <w:tmpl w:val="44ACF14C"/>
    <w:lvl w:ilvl="0" w:tplc="F9C21F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4A17EE"/>
    <w:multiLevelType w:val="hybridMultilevel"/>
    <w:tmpl w:val="54FA8B4E"/>
    <w:lvl w:ilvl="0" w:tplc="D1EE4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A233D"/>
    <w:multiLevelType w:val="hybridMultilevel"/>
    <w:tmpl w:val="104C8084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E1A5E83"/>
    <w:multiLevelType w:val="hybridMultilevel"/>
    <w:tmpl w:val="8C54F574"/>
    <w:lvl w:ilvl="0" w:tplc="F9C21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DE0733"/>
    <w:multiLevelType w:val="hybridMultilevel"/>
    <w:tmpl w:val="B896DDC0"/>
    <w:lvl w:ilvl="0" w:tplc="F9C21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550B97"/>
    <w:multiLevelType w:val="hybridMultilevel"/>
    <w:tmpl w:val="DA1AD5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74354E"/>
    <w:multiLevelType w:val="hybridMultilevel"/>
    <w:tmpl w:val="FB489638"/>
    <w:lvl w:ilvl="0" w:tplc="5590C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9A3174"/>
    <w:multiLevelType w:val="hybridMultilevel"/>
    <w:tmpl w:val="BD86335E"/>
    <w:lvl w:ilvl="0" w:tplc="F9C21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1C7594"/>
    <w:multiLevelType w:val="hybridMultilevel"/>
    <w:tmpl w:val="DA1AD580"/>
    <w:lvl w:ilvl="0" w:tplc="7C728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832E2C"/>
    <w:multiLevelType w:val="hybridMultilevel"/>
    <w:tmpl w:val="8C54F574"/>
    <w:lvl w:ilvl="0" w:tplc="F9C21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03784D"/>
    <w:multiLevelType w:val="multilevel"/>
    <w:tmpl w:val="0B4A56D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D296549"/>
    <w:multiLevelType w:val="hybridMultilevel"/>
    <w:tmpl w:val="ED36DDCE"/>
    <w:lvl w:ilvl="0" w:tplc="0415000D">
      <w:start w:val="1"/>
      <w:numFmt w:val="bullet"/>
      <w:lvlText w:val=""/>
      <w:lvlJc w:val="left"/>
      <w:pPr>
        <w:ind w:left="10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 w16cid:durableId="713382687">
    <w:abstractNumId w:val="11"/>
  </w:num>
  <w:num w:numId="2" w16cid:durableId="703289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992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2603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6892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0995548">
    <w:abstractNumId w:val="4"/>
  </w:num>
  <w:num w:numId="7" w16cid:durableId="1204756896">
    <w:abstractNumId w:val="8"/>
  </w:num>
  <w:num w:numId="8" w16cid:durableId="599412527">
    <w:abstractNumId w:val="2"/>
  </w:num>
  <w:num w:numId="9" w16cid:durableId="1815952165">
    <w:abstractNumId w:val="10"/>
  </w:num>
  <w:num w:numId="10" w16cid:durableId="1053579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4534728">
    <w:abstractNumId w:val="0"/>
  </w:num>
  <w:num w:numId="12" w16cid:durableId="1803620563">
    <w:abstractNumId w:val="1"/>
  </w:num>
  <w:num w:numId="13" w16cid:durableId="1534422052">
    <w:abstractNumId w:val="3"/>
  </w:num>
  <w:num w:numId="14" w16cid:durableId="294680641">
    <w:abstractNumId w:val="12"/>
  </w:num>
  <w:num w:numId="15" w16cid:durableId="1863128034">
    <w:abstractNumId w:val="9"/>
  </w:num>
  <w:num w:numId="16" w16cid:durableId="1527988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65"/>
    <w:rsid w:val="00010A57"/>
    <w:rsid w:val="00016C20"/>
    <w:rsid w:val="00091366"/>
    <w:rsid w:val="000D5221"/>
    <w:rsid w:val="000E1742"/>
    <w:rsid w:val="000F501C"/>
    <w:rsid w:val="0012721F"/>
    <w:rsid w:val="00152E61"/>
    <w:rsid w:val="00165C8F"/>
    <w:rsid w:val="00170D96"/>
    <w:rsid w:val="001757EE"/>
    <w:rsid w:val="001A0150"/>
    <w:rsid w:val="001C467E"/>
    <w:rsid w:val="001D5E09"/>
    <w:rsid w:val="001E1F60"/>
    <w:rsid w:val="001E2022"/>
    <w:rsid w:val="001F3B70"/>
    <w:rsid w:val="001F6608"/>
    <w:rsid w:val="00230755"/>
    <w:rsid w:val="00255312"/>
    <w:rsid w:val="00257B36"/>
    <w:rsid w:val="002A6832"/>
    <w:rsid w:val="002C326B"/>
    <w:rsid w:val="003224F8"/>
    <w:rsid w:val="003313CE"/>
    <w:rsid w:val="003561A7"/>
    <w:rsid w:val="0035785F"/>
    <w:rsid w:val="003679A5"/>
    <w:rsid w:val="003711B6"/>
    <w:rsid w:val="00375607"/>
    <w:rsid w:val="003D7196"/>
    <w:rsid w:val="003D7536"/>
    <w:rsid w:val="003F058B"/>
    <w:rsid w:val="00406801"/>
    <w:rsid w:val="00423632"/>
    <w:rsid w:val="0046074B"/>
    <w:rsid w:val="00475D23"/>
    <w:rsid w:val="00484901"/>
    <w:rsid w:val="0048678E"/>
    <w:rsid w:val="004A647C"/>
    <w:rsid w:val="004B6C65"/>
    <w:rsid w:val="004C7857"/>
    <w:rsid w:val="00537068"/>
    <w:rsid w:val="0057110E"/>
    <w:rsid w:val="00572B9C"/>
    <w:rsid w:val="005923DE"/>
    <w:rsid w:val="005A2318"/>
    <w:rsid w:val="005F10B0"/>
    <w:rsid w:val="005F4506"/>
    <w:rsid w:val="00614062"/>
    <w:rsid w:val="006351A8"/>
    <w:rsid w:val="006414A7"/>
    <w:rsid w:val="006A5F89"/>
    <w:rsid w:val="00703B28"/>
    <w:rsid w:val="00756C7E"/>
    <w:rsid w:val="007855D5"/>
    <w:rsid w:val="007B71B1"/>
    <w:rsid w:val="007C4B72"/>
    <w:rsid w:val="00856492"/>
    <w:rsid w:val="00885325"/>
    <w:rsid w:val="008876F0"/>
    <w:rsid w:val="008C50D3"/>
    <w:rsid w:val="008E73CF"/>
    <w:rsid w:val="00930210"/>
    <w:rsid w:val="0096295D"/>
    <w:rsid w:val="009875A0"/>
    <w:rsid w:val="009920B3"/>
    <w:rsid w:val="009A38C4"/>
    <w:rsid w:val="009B4279"/>
    <w:rsid w:val="009E3F72"/>
    <w:rsid w:val="009F6714"/>
    <w:rsid w:val="00A073D2"/>
    <w:rsid w:val="00A13A85"/>
    <w:rsid w:val="00A36DB1"/>
    <w:rsid w:val="00A62A6E"/>
    <w:rsid w:val="00A95D00"/>
    <w:rsid w:val="00AA157B"/>
    <w:rsid w:val="00AD49E5"/>
    <w:rsid w:val="00AD4A53"/>
    <w:rsid w:val="00B12CC1"/>
    <w:rsid w:val="00B35227"/>
    <w:rsid w:val="00B47809"/>
    <w:rsid w:val="00B52DB6"/>
    <w:rsid w:val="00B83B5C"/>
    <w:rsid w:val="00BD702F"/>
    <w:rsid w:val="00BF5883"/>
    <w:rsid w:val="00C27F8C"/>
    <w:rsid w:val="00C333C2"/>
    <w:rsid w:val="00C42C03"/>
    <w:rsid w:val="00C448F8"/>
    <w:rsid w:val="00C904AE"/>
    <w:rsid w:val="00C9538F"/>
    <w:rsid w:val="00CB73E1"/>
    <w:rsid w:val="00CC5A58"/>
    <w:rsid w:val="00CC7145"/>
    <w:rsid w:val="00CE1D1B"/>
    <w:rsid w:val="00D051DA"/>
    <w:rsid w:val="00D31371"/>
    <w:rsid w:val="00D3192C"/>
    <w:rsid w:val="00D378A5"/>
    <w:rsid w:val="00D408B5"/>
    <w:rsid w:val="00D46A16"/>
    <w:rsid w:val="00D50031"/>
    <w:rsid w:val="00D5297A"/>
    <w:rsid w:val="00DA5187"/>
    <w:rsid w:val="00E21812"/>
    <w:rsid w:val="00E93BA0"/>
    <w:rsid w:val="00EA1EF3"/>
    <w:rsid w:val="00EC1129"/>
    <w:rsid w:val="00EE7463"/>
    <w:rsid w:val="00F44501"/>
    <w:rsid w:val="00F57E2C"/>
    <w:rsid w:val="00FD4E07"/>
    <w:rsid w:val="00FE14B3"/>
    <w:rsid w:val="00FE5C2A"/>
    <w:rsid w:val="00FF07A5"/>
    <w:rsid w:val="00FF3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BC77"/>
  <w15:docId w15:val="{1346C0CA-CA30-4CCC-BA0C-E4806965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F8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27F8C"/>
    <w:pPr>
      <w:suppressAutoHyphens/>
    </w:pPr>
  </w:style>
  <w:style w:type="paragraph" w:customStyle="1" w:styleId="Heading">
    <w:name w:val="Heading"/>
    <w:basedOn w:val="Standard"/>
    <w:next w:val="Textbody"/>
    <w:rsid w:val="00C27F8C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C27F8C"/>
    <w:pPr>
      <w:spacing w:after="140" w:line="288" w:lineRule="auto"/>
    </w:pPr>
  </w:style>
  <w:style w:type="paragraph" w:styleId="Lista">
    <w:name w:val="List"/>
    <w:basedOn w:val="Textbody"/>
    <w:rsid w:val="00C27F8C"/>
  </w:style>
  <w:style w:type="paragraph" w:styleId="Legenda">
    <w:name w:val="caption"/>
    <w:basedOn w:val="Standard"/>
    <w:rsid w:val="00C27F8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7F8C"/>
    <w:pPr>
      <w:suppressLineNumbers/>
    </w:pPr>
  </w:style>
  <w:style w:type="paragraph" w:customStyle="1" w:styleId="TableContents">
    <w:name w:val="Table Contents"/>
    <w:basedOn w:val="Standard"/>
    <w:rsid w:val="00C27F8C"/>
    <w:pPr>
      <w:suppressLineNumbers/>
    </w:pPr>
  </w:style>
  <w:style w:type="paragraph" w:customStyle="1" w:styleId="TableHeading">
    <w:name w:val="Table Heading"/>
    <w:basedOn w:val="TableContents"/>
    <w:rsid w:val="00C27F8C"/>
    <w:pPr>
      <w:jc w:val="center"/>
    </w:pPr>
    <w:rPr>
      <w:b/>
      <w:bCs/>
    </w:rPr>
  </w:style>
  <w:style w:type="character" w:customStyle="1" w:styleId="Internetlink">
    <w:name w:val="Internet link"/>
    <w:rsid w:val="00C27F8C"/>
    <w:rPr>
      <w:color w:val="000080"/>
      <w:u w:val="single"/>
    </w:rPr>
  </w:style>
  <w:style w:type="character" w:customStyle="1" w:styleId="menuopisloc1">
    <w:name w:val="menuopisloc1"/>
    <w:basedOn w:val="Domylnaczcionkaakapitu"/>
    <w:rsid w:val="00C27F8C"/>
    <w:rPr>
      <w:color w:val="008000"/>
      <w:sz w:val="21"/>
      <w:szCs w:val="21"/>
    </w:rPr>
  </w:style>
  <w:style w:type="character" w:styleId="Hipercze">
    <w:name w:val="Hyperlink"/>
    <w:basedOn w:val="Domylnaczcionkaakapitu"/>
    <w:rsid w:val="00C27F8C"/>
    <w:rPr>
      <w:strike w:val="0"/>
      <w:dstrike w:val="0"/>
      <w:color w:val="000080"/>
      <w:u w:val="none"/>
    </w:rPr>
  </w:style>
  <w:style w:type="character" w:customStyle="1" w:styleId="alttext1">
    <w:name w:val="alttext1"/>
    <w:basedOn w:val="Domylnaczcionkaakapitu"/>
    <w:rsid w:val="00C27F8C"/>
    <w:rPr>
      <w:vanish/>
    </w:rPr>
  </w:style>
  <w:style w:type="character" w:customStyle="1" w:styleId="NumberingSymbols">
    <w:name w:val="Numbering Symbols"/>
    <w:rsid w:val="00C27F8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A0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A0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75A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83B5C"/>
    <w:rPr>
      <w:b/>
      <w:bCs/>
    </w:rPr>
  </w:style>
  <w:style w:type="character" w:customStyle="1" w:styleId="menuopisloc">
    <w:name w:val="menuopisloc"/>
    <w:basedOn w:val="Domylnaczcionkaakapitu"/>
    <w:rsid w:val="001E2022"/>
  </w:style>
  <w:style w:type="character" w:customStyle="1" w:styleId="inline">
    <w:name w:val="inline"/>
    <w:basedOn w:val="Domylnaczcionkaakapitu"/>
    <w:rsid w:val="009E3F72"/>
  </w:style>
  <w:style w:type="paragraph" w:styleId="Akapitzlist">
    <w:name w:val="List Paragraph"/>
    <w:basedOn w:val="Normalny"/>
    <w:uiPriority w:val="34"/>
    <w:qFormat/>
    <w:rsid w:val="009E3F72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0E1742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Uwydatnienie">
    <w:name w:val="Emphasis"/>
    <w:basedOn w:val="Domylnaczcionkaakapitu"/>
    <w:uiPriority w:val="20"/>
    <w:qFormat/>
    <w:rsid w:val="000E174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DB1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DB1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756C7E"/>
    <w:pPr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1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dezja.powiat.rzeszows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1253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JD. Doroba</dc:creator>
  <cp:lastModifiedBy>Biuro Informatyki 11 Starostwo Powiatowe w Rzeszowie</cp:lastModifiedBy>
  <cp:revision>6</cp:revision>
  <cp:lastPrinted>2026-08-24T11:08:00Z</cp:lastPrinted>
  <dcterms:created xsi:type="dcterms:W3CDTF">2026-02-24T08:54:00Z</dcterms:created>
  <dcterms:modified xsi:type="dcterms:W3CDTF">2026-08-25T12:33:00Z</dcterms:modified>
</cp:coreProperties>
</file>